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46800" cy="81603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rFonts w:ascii="Times New Roman" w:hAnsi="Times New Roman"/>
          <w:b/>
          <w:b/>
          <w:i w:val="false"/>
          <w:i w:val="false"/>
          <w:color w:val="000000"/>
          <w:sz w:val="26"/>
          <w:szCs w:val="26"/>
        </w:rPr>
      </w:pPr>
      <w:r>
        <w:rPr/>
      </w:r>
    </w:p>
    <w:p>
      <w:pPr>
        <w:pStyle w:val="Normal"/>
        <w:widowControl/>
        <w:suppressAutoHyphens w:val="true"/>
        <w:bidi w:val="0"/>
        <w:spacing w:lineRule="exact" w:line="408" w:before="0" w:after="0"/>
        <w:ind w:left="0" w:right="0" w:hanging="0"/>
        <w:jc w:val="center"/>
        <w:rPr>
          <w:sz w:val="26"/>
          <w:szCs w:val="26"/>
        </w:rPr>
      </w:pPr>
      <w:bookmarkStart w:id="0" w:name="block-541290401"/>
      <w:bookmarkEnd w:id="0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МИНИСТЕРСТВО ПРОСВЕЩЕНИЯ РОССИЙСКОЙ ФЕДЕРАЦИИ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1" w:name="b9bd104d-6082-47bd-8132-2766a2040a6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>Комитет образования, науки и молодежной политики Волгоградской области</w:t>
      </w:r>
      <w:bookmarkEnd w:id="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</w:t>
      </w:r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bookmarkStart w:id="2" w:name="34df4a62-8dcd-4a78-a0bb-c2323fe584ec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Отдел по образованию, опеке и попечительству администрации </w:t>
      </w:r>
      <w:bookmarkEnd w:id="2"/>
      <w:r>
        <w:rPr>
          <w:sz w:val="26"/>
          <w:szCs w:val="26"/>
        </w:rPr>
        <w:br/>
      </w:r>
      <w:bookmarkStart w:id="3" w:name="34df4a62-8dcd-4a78-a0bb-c2323fe584ec1"/>
      <w:r>
        <w:rPr>
          <w:rFonts w:ascii="Times New Roman" w:hAnsi="Times New Roman"/>
          <w:b/>
          <w:i w:val="false"/>
          <w:color w:val="000000"/>
          <w:sz w:val="26"/>
          <w:szCs w:val="26"/>
        </w:rPr>
        <w:t xml:space="preserve"> Кумылженского муниципального района Волгоградской области</w:t>
      </w:r>
      <w:bookmarkEnd w:id="3"/>
    </w:p>
    <w:p>
      <w:pPr>
        <w:pStyle w:val="Normal"/>
        <w:spacing w:lineRule="exact" w:line="408" w:before="0" w:after="0"/>
        <w:ind w:left="120" w:hanging="0"/>
        <w:jc w:val="center"/>
        <w:rPr>
          <w:sz w:val="26"/>
          <w:szCs w:val="26"/>
        </w:rPr>
      </w:pPr>
      <w:r>
        <w:rPr>
          <w:rFonts w:ascii="Times New Roman" w:hAnsi="Times New Roman"/>
          <w:b/>
          <w:i w:val="false"/>
          <w:color w:val="000000"/>
          <w:sz w:val="26"/>
          <w:szCs w:val="26"/>
        </w:rPr>
        <w:t>МКОУ Белогорская СШ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tbl>
      <w:tblPr>
        <w:tblStyle w:val="7"/>
        <w:tblW w:w="9348" w:type="dxa"/>
        <w:jc w:val="left"/>
        <w:tblInd w:w="25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4"/>
        <w:gridCol w:w="2999"/>
        <w:gridCol w:w="2955"/>
      </w:tblGrid>
      <w:tr>
        <w:trPr/>
        <w:tc>
          <w:tcPr>
            <w:tcW w:w="3394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начальных классов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Е.А. Токарева 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28</w:t>
            </w:r>
            <w:bookmarkStart w:id="4" w:name="_GoBack"/>
            <w:bookmarkEnd w:id="4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Start w:id="5" w:name="__DdeLink__4195_409888382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bookmarkEnd w:id="5"/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99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Методист по УВР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______________________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А.В. Фомина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от 28 августа 2025г. 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  <w:tc>
          <w:tcPr>
            <w:tcW w:w="2955" w:type="dxa"/>
            <w:tcBorders/>
            <w:shd w:color="auto" w:fill="auto" w:val="clear"/>
          </w:tcPr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>
            <w:pPr>
              <w:pStyle w:val="Normal"/>
              <w:widowControl w:val="false"/>
              <w:spacing w:before="0" w:after="120"/>
              <w:rPr>
                <w:rFonts w:ascii="Times New Roman" w:hAnsi="Times New Roman" w:eastAsia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8"/>
                <w:szCs w:val="28"/>
                <w:lang w:val="ru-RU"/>
              </w:rPr>
              <w:t>И.о. директора</w:t>
            </w:r>
          </w:p>
          <w:p>
            <w:pPr>
              <w:pStyle w:val="Normal"/>
              <w:widowControl w:val="false"/>
              <w:spacing w:lineRule="auto" w:line="240" w:before="0" w:after="12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 </w:t>
            </w:r>
          </w:p>
          <w:p>
            <w:pPr>
              <w:pStyle w:val="Normal"/>
              <w:widowControl w:val="false"/>
              <w:spacing w:lineRule="auto" w:line="240" w:before="0" w:after="0"/>
              <w:jc w:val="right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 xml:space="preserve">М.Н. Никитина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Приказ  № 83</w:t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  <w:t>от 29 августа 2025 г.</w:t>
            </w:r>
          </w:p>
          <w:p>
            <w:pPr>
              <w:pStyle w:val="Normal"/>
              <w:widowControl w:val="false"/>
              <w:spacing w:lineRule="auto" w:line="240" w:before="0" w:after="120"/>
              <w:jc w:val="both"/>
              <w:rPr>
                <w:rFonts w:ascii="Times New Roman" w:hAnsi="Times New Roman" w:eastAsia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eastAsia="Times New Roman" w:ascii="Times New Roman" w:hAnsi="Times New Roman"/>
                <w:color w:val="000000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РАБОЧАЯ ПРОГРАММА</w:t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(ID 7023758)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lineRule="auto" w:line="408" w:before="0" w:after="0"/>
        <w:ind w:left="120" w:hanging="0"/>
        <w:jc w:val="center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учебного предмета «Русский язык»</w:t>
      </w:r>
    </w:p>
    <w:p>
      <w:pPr>
        <w:pStyle w:val="Normal"/>
        <w:spacing w:lineRule="auto" w:line="408" w:before="0" w:after="0"/>
        <w:ind w:left="120" w:hanging="0"/>
        <w:jc w:val="center"/>
        <w:rPr>
          <w:lang w:val="ru-RU"/>
        </w:rPr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для обучающихся 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2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класс</w:t>
      </w:r>
      <w:r>
        <w:rPr>
          <w:rFonts w:ascii="Times New Roman" w:hAnsi="Times New Roman"/>
          <w:b w:val="false"/>
          <w:i w:val="false"/>
          <w:color w:val="000000"/>
          <w:sz w:val="28"/>
          <w:lang w:val="ru-RU"/>
        </w:rPr>
        <w:t>а</w:t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r>
        <w:rPr/>
      </w:r>
    </w:p>
    <w:p>
      <w:pPr>
        <w:pStyle w:val="Normal"/>
        <w:spacing w:before="0" w:after="0"/>
        <w:ind w:left="120" w:hanging="0"/>
        <w:jc w:val="center"/>
        <w:rPr/>
      </w:pPr>
      <w:bookmarkStart w:id="6" w:name="8960954b-15b1-4c85-b40b-ae95f67136d9"/>
      <w:r>
        <w:rPr>
          <w:rFonts w:ascii="Times New Roman" w:hAnsi="Times New Roman"/>
          <w:b/>
          <w:i w:val="false"/>
          <w:color w:val="000000"/>
          <w:sz w:val="28"/>
        </w:rPr>
        <w:t>х. Белогорский</w:t>
      </w:r>
      <w:bookmarkEnd w:id="6"/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bookmarkStart w:id="7" w:name="2b7bbf9c-2491-40e5-bd35-a2a44bd1331b"/>
      <w:r>
        <w:rPr>
          <w:rFonts w:ascii="Times New Roman" w:hAnsi="Times New Roman"/>
          <w:b/>
          <w:i w:val="false"/>
          <w:color w:val="000000"/>
          <w:sz w:val="28"/>
        </w:rPr>
        <w:t>2025</w:t>
      </w:r>
      <w:bookmarkEnd w:id="7"/>
    </w:p>
    <w:p>
      <w:pPr>
        <w:sectPr>
          <w:type w:val="nextPage"/>
          <w:pgSz w:w="11906" w:h="16383"/>
          <w:pgMar w:left="1360" w:right="866" w:header="0" w:top="780" w:footer="0" w:bottom="42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0" w:after="0"/>
        <w:ind w:left="120" w:hanging="0"/>
        <w:jc w:val="left"/>
        <w:rPr/>
      </w:pPr>
      <w:r>
        <w:rPr/>
      </w:r>
      <w:bookmarkStart w:id="8" w:name="block-541422161"/>
      <w:bookmarkStart w:id="9" w:name="block-54142216"/>
      <w:bookmarkStart w:id="10" w:name="block-541422161"/>
      <w:bookmarkStart w:id="11" w:name="block-54142216"/>
      <w:bookmarkEnd w:id="10"/>
      <w:bookmarkEnd w:id="11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ОБЩАЯ ХАРАКТЕРИСТИКА УЧЕБНОГО ПРЕДМЕТА «РУССКИЙ ЯЗЫК»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ЦЕЛИ ИЗУЧЕНИЯ УЧЕБНОГО ПРЕДМЕТА</w:t>
      </w:r>
      <w:r>
        <w:rPr>
          <w:rFonts w:ascii="Times New Roman" w:hAnsi="Times New Roman"/>
          <w:b/>
          <w:i w:val="false"/>
          <w:color w:val="333333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«РУССКИЙ ЯЗЫК»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направлено на достижение следующих целей: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>
      <w:pPr>
        <w:pStyle w:val="Normal"/>
        <w:numPr>
          <w:ilvl w:val="0"/>
          <w:numId w:val="1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позволит педагогическому работнику:</w:t>
      </w:r>
    </w:p>
    <w:p>
      <w:pPr>
        <w:pStyle w:val="Normal"/>
        <w:numPr>
          <w:ilvl w:val="0"/>
          <w:numId w:val="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>
      <w:pPr>
        <w:pStyle w:val="Normal"/>
        <w:numPr>
          <w:ilvl w:val="0"/>
          <w:numId w:val="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>
      <w:pPr>
        <w:pStyle w:val="Normal"/>
        <w:numPr>
          <w:ilvl w:val="0"/>
          <w:numId w:val="2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–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разработать календарно-тематическое планирование с учётом особенностей конкретного класса.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МЕСТО УЧЕБНОГО ПРЕДМЕТА</w:t>
      </w:r>
      <w:r>
        <w:rPr>
          <w:rFonts w:ascii="Times New Roman" w:hAnsi="Times New Roman"/>
          <w:b/>
          <w:i w:val="false"/>
          <w:color w:val="333333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«РУССКИЙ ЯЗЫК» В УЧЕБНОМ ПЛАНЕ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sectPr>
          <w:type w:val="nextPage"/>
          <w:pgSz w:w="11906" w:h="16383"/>
          <w:pgMar w:left="700" w:right="646" w:header="0" w:top="560" w:footer="0" w:bottom="423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Общее число часов, рекомендованных для изучения русского языка, – </w:t>
      </w:r>
      <w:bookmarkStart w:id="12" w:name="8c3bf606-7a1d-4fcd-94d7-0135a7a0563e"/>
      <w:r>
        <w:rPr>
          <w:rFonts w:ascii="Times New Roman" w:hAnsi="Times New Roman"/>
          <w:b w:val="false"/>
          <w:i w:val="false"/>
          <w:color w:val="000000"/>
          <w:sz w:val="28"/>
        </w:rPr>
        <w:t>675</w:t>
      </w:r>
      <w:bookmarkEnd w:id="12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(5 часов в неделю в каждом классе): в 1 классе – </w:t>
      </w:r>
      <w:bookmarkStart w:id="13" w:name="cd8a3143-f5bd-4e29-8dee-480b79605a52"/>
      <w:r>
        <w:rPr>
          <w:rFonts w:ascii="Times New Roman" w:hAnsi="Times New Roman"/>
          <w:b w:val="false"/>
          <w:i w:val="false"/>
          <w:color w:val="000000"/>
          <w:sz w:val="28"/>
        </w:rPr>
        <w:t>165</w:t>
      </w:r>
      <w:bookmarkEnd w:id="13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часов, во 2–4 классах – по 170 часов.</w:t>
      </w:r>
      <w:bookmarkStart w:id="14" w:name="block-541422241"/>
      <w:bookmarkStart w:id="15" w:name="block-54142224"/>
      <w:bookmarkEnd w:id="14"/>
      <w:bookmarkEnd w:id="15"/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  <w:t>С</w:t>
      </w:r>
      <w:r>
        <w:rPr>
          <w:rFonts w:ascii="Times New Roman" w:hAnsi="Times New Roman"/>
          <w:b/>
          <w:i w:val="false"/>
          <w:color w:val="000000"/>
          <w:sz w:val="28"/>
        </w:rPr>
        <w:t>ОДЕРЖАНИЕ УЧЕБНОГО ПРЕДМЕТА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Общие сведения о языке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Фонетика и графика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«е», «ё», «ю», «я» (повторение изученного в 1 классе).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Парные и непарные по твёрдости-мягкости согласные звуки.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Парные и непарные по звонкости-глухости согласные звуки.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Соотношение звукового и буквенного состава в словах с буквами «е», «ё», «ю», «я» (в начале слова и после гласных).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Деление слов на слоги (в том числе при стечении согласных).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Использование знания алфавита при работе со словарями.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Орфоэпия</w:t>
      </w:r>
      <w:r>
        <w:fldChar w:fldCharType="begin"/>
      </w:r>
      <w:r>
        <w:rPr>
          <w:rStyle w:val="ListLabel1"/>
          <w:sz w:val="24"/>
          <w:i w:val="false"/>
          <w:u w:val="single"/>
          <w:b/>
          <w:rFonts w:ascii="Times New Roman" w:hAnsi="Times New Roman"/>
        </w:rPr>
        <w:instrText> HYPERLINK "https://workprogram.edsoo.ru/templates/415" \l "_ftn1"</w:instrText>
      </w:r>
      <w:r>
        <w:rPr>
          <w:rStyle w:val="ListLabel1"/>
          <w:sz w:val="24"/>
          <w:i w:val="false"/>
          <w:u w:val="single"/>
          <w:b/>
          <w:rFonts w:ascii="Times New Roman" w:hAnsi="Times New Roman"/>
        </w:rPr>
        <w:fldChar w:fldCharType="separate"/>
      </w:r>
      <w:bookmarkStart w:id="16" w:name="_ftnref1"/>
      <w:r>
        <w:rPr>
          <w:rStyle w:val="ListLabel1"/>
          <w:rFonts w:ascii="Times New Roman" w:hAnsi="Times New Roman"/>
          <w:b/>
          <w:i w:val="false"/>
          <w:color w:val="0093FF"/>
          <w:sz w:val="24"/>
          <w:u w:val="single"/>
        </w:rPr>
        <w:t>https://workprogram.edsoo.ru/templates/415#_ftn1</w:t>
      </w:r>
      <w:r>
        <w:rPr>
          <w:rStyle w:val="ListLabel1"/>
          <w:sz w:val="24"/>
          <w:i w:val="false"/>
          <w:u w:val="single"/>
          <w:b/>
          <w:rFonts w:ascii="Times New Roman" w:hAnsi="Times New Roman"/>
        </w:rPr>
        <w:fldChar w:fldCharType="end"/>
      </w:r>
      <w:bookmarkEnd w:id="16"/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Лексика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Однозначные и многозначные слова (простые случаи, наблюдение).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Наблюдение за использованием в речи синонимов, антонимов.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Состав слова (морфемика)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Суффикс как часть слова (наблюдение). Приставка как часть слова (наблюдение).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Морфология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Синтаксис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Порядок слов в предложении; связь слов в предложении (повторение).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Орфография и пунктуация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положении под ударением), «ча», «ща», «чу», «щу»; сочетания «чк», «чн» (повторение правил правописания, изученных в 1 классе).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Правила правописания и их применение: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разделительный мягкий знак;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сочетания «чт», «щн», «нч»;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проверяемые безударные гласные в корне слова;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парные звонкие и глухие согласные в корне слова;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прописная буква в именах собственных: имена, фамилии, отчества людей, клички животных, географические названия;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раздельное написание предлогов с именами существительными.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Развитие речи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Поздравление и поздравительная открытка.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Подробное изложение повествовательного текста объёмом 30–45 слов с использованием вопросов.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/>
          <w:i w:val="false"/>
          <w:color w:val="333333"/>
          <w:sz w:val="28"/>
        </w:rPr>
        <w:t>УНИВЕРСАЛЬНЫЕ УЧЕБНЫЕ ДЕЙСТВИЯ</w:t>
      </w:r>
    </w:p>
    <w:p>
      <w:pPr>
        <w:pStyle w:val="Normal"/>
        <w:spacing w:before="0" w:after="0"/>
        <w:ind w:firstLine="600"/>
        <w:jc w:val="left"/>
        <w:rPr/>
      </w:pPr>
      <w:r>
        <w:rPr>
          <w:rFonts w:ascii="Times New Roman" w:hAnsi="Times New Roman"/>
          <w:b/>
          <w:i w:val="false"/>
          <w:color w:val="333333"/>
          <w:sz w:val="28"/>
        </w:rPr>
        <w:t>(ПРОПЕДЕВТИЧЕСКИЙ УРОВЕНЬ)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значение однокоренных (родственных) слов: указывать сходство и различие лексического значения;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буквенную оболочку однокоренных (родственных) слов: выявлять случаи чередования;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основания для сравнения слов: на какой вопрос отвечают, что обозначают;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звуки по заданным параметрам;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признак, по которому проведена классификация звуков, букв, слов, предложений;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закономерности в процессе наблюдения за языковыми единицами;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предложенному плану наблюдение за языковыми единицами (слово, предложение, текст);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источник получения информации: словарь учебника для получения информации;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с помощью словаря значения многозначных слов;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 помощью учителя на уроках русского языка создавать схемы, таблицы для представления информации.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Общение: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 о языковых единицах;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проявлять уважительное отношение к собеседнику, соблюдать правила ведения диалога;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2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корректно и аргументированно высказывать своё мнение о результатах наблюдения за языковыми единицами;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диалогическое выказывание;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устно и письменно формулировать простые выводы на основе прочитанного или услышанного текста.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планировать с помощью учителя действия по решению орфографической задачи;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выстраивать последовательность выбранных действий.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с помощью учителя причины успеха (неудач) при выполнении заданий по русскому языку;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Совместная деятельность: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замечания в свой адрес, мирно решать конфликты (в том числе с помощью учителя);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совместно обсуждать процесс и результат работы;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ответственно выполнять свою часть работы;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56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свой вклад в общий результат.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17" w:name="block-54142219"/>
      <w:bookmarkStart w:id="18" w:name="block-54142219"/>
      <w:bookmarkEnd w:id="18"/>
    </w:p>
    <w:p>
      <w:pPr>
        <w:pStyle w:val="Normal"/>
        <w:numPr>
          <w:ilvl w:val="0"/>
          <w:numId w:val="0"/>
        </w:numPr>
        <w:spacing w:before="0" w:after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ПО РУССКОМУ ЯЗЫКУ НА УРОВНЕ НАЧАЛЬНОГО ОБЩЕГО ОБРАЗОВАНИЯ</w:t>
      </w:r>
    </w:p>
    <w:p>
      <w:pPr>
        <w:pStyle w:val="Normal"/>
        <w:spacing w:lineRule="auto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auto" w:line="268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2"/>
          <w:sz w:val="28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1)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гражданско-патриотическое воспитание:</w:t>
      </w:r>
    </w:p>
    <w:p>
      <w:pPr>
        <w:pStyle w:val="Normal"/>
        <w:numPr>
          <w:ilvl w:val="0"/>
          <w:numId w:val="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>
      <w:pPr>
        <w:pStyle w:val="Normal"/>
        <w:numPr>
          <w:ilvl w:val="0"/>
          <w:numId w:val="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>
      <w:pPr>
        <w:pStyle w:val="Normal"/>
        <w:numPr>
          <w:ilvl w:val="0"/>
          <w:numId w:val="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>
      <w:pPr>
        <w:pStyle w:val="Normal"/>
        <w:numPr>
          <w:ilvl w:val="0"/>
          <w:numId w:val="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>
      <w:pPr>
        <w:pStyle w:val="Normal"/>
        <w:numPr>
          <w:ilvl w:val="0"/>
          <w:numId w:val="3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духовно-нравственное воспитание:</w:t>
      </w:r>
    </w:p>
    <w:p>
      <w:pPr>
        <w:pStyle w:val="Normal"/>
        <w:numPr>
          <w:ilvl w:val="0"/>
          <w:numId w:val="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языка как одной из главных духовно-нравственных ценностей народа;</w:t>
      </w:r>
    </w:p>
    <w:p>
      <w:pPr>
        <w:pStyle w:val="Normal"/>
        <w:numPr>
          <w:ilvl w:val="0"/>
          <w:numId w:val="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признание индивидуальности каждого человека с использованием собственного жизненного и читательского опыта;</w:t>
      </w:r>
    </w:p>
    <w:p>
      <w:pPr>
        <w:pStyle w:val="Normal"/>
        <w:numPr>
          <w:ilvl w:val="0"/>
          <w:numId w:val="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>
      <w:pPr>
        <w:pStyle w:val="Normal"/>
        <w:numPr>
          <w:ilvl w:val="0"/>
          <w:numId w:val="4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3)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эстетическое воспитание:</w:t>
      </w:r>
    </w:p>
    <w:p>
      <w:pPr>
        <w:pStyle w:val="Normal"/>
        <w:numPr>
          <w:ilvl w:val="0"/>
          <w:numId w:val="5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>
      <w:pPr>
        <w:pStyle w:val="Normal"/>
        <w:numPr>
          <w:ilvl w:val="0"/>
          <w:numId w:val="5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4)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>физическое воспитание, формирование культуры здоровья и эмоционального благополучия:</w:t>
      </w:r>
    </w:p>
    <w:p>
      <w:pPr>
        <w:pStyle w:val="Normal"/>
        <w:numPr>
          <w:ilvl w:val="0"/>
          <w:numId w:val="6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>
      <w:pPr>
        <w:pStyle w:val="Normal"/>
        <w:numPr>
          <w:ilvl w:val="0"/>
          <w:numId w:val="6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5) трудовое воспитание:</w:t>
      </w:r>
    </w:p>
    <w:p>
      <w:pPr>
        <w:pStyle w:val="Normal"/>
        <w:numPr>
          <w:ilvl w:val="0"/>
          <w:numId w:val="7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6) экологическое воспитание:</w:t>
      </w:r>
    </w:p>
    <w:p>
      <w:pPr>
        <w:pStyle w:val="Normal"/>
        <w:numPr>
          <w:ilvl w:val="0"/>
          <w:numId w:val="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бережное отношение к природе, формируемое в процессе работы с текстами;</w:t>
      </w:r>
    </w:p>
    <w:p>
      <w:pPr>
        <w:pStyle w:val="Normal"/>
        <w:numPr>
          <w:ilvl w:val="0"/>
          <w:numId w:val="8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неприятие действий, приносящих вред природе;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7) ценность научного познания:</w:t>
      </w:r>
    </w:p>
    <w:p>
      <w:pPr>
        <w:pStyle w:val="Normal"/>
        <w:numPr>
          <w:ilvl w:val="0"/>
          <w:numId w:val="9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>
      <w:pPr>
        <w:pStyle w:val="Normal"/>
        <w:numPr>
          <w:ilvl w:val="0"/>
          <w:numId w:val="9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обучающийся научится: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осознавать язык как основное средство общения;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однокоренные слова;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 в слове корень (простые случаи);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выделять в слове окончание;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слова, отвечающие на вопросы «кто?», «что?»;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pacing w:val="-4"/>
          <w:sz w:val="28"/>
        </w:rPr>
        <w:t>определять вид предложения по цели высказывания и по эмоциональной окраске;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место орфограммы в слове и между словами по изученным правилам;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изученные правила правописания, в том числе: сочетания «чк», «чн», «чт»; «щн»; «нч»;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и исправлять ошибки по изученным правилам;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пользоваться толковым, орфографическим, орфоэпическим словарями учебника;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формулировать простые выводы на основе прочитанного (услышанного) устно и письменно (1–2 предложения);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определять тему текста и озаглавливать текст, отражая его тему;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текст из разрозненных предложений, частей текста;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писать подробное изложение повествовательного текста объёмом 30–45 слов с использованием вопросов;</w:t>
      </w:r>
    </w:p>
    <w:p>
      <w:pPr>
        <w:pStyle w:val="Normal"/>
        <w:numPr>
          <w:ilvl w:val="0"/>
          <w:numId w:val="10"/>
        </w:numPr>
        <w:spacing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>
      <w:pPr>
        <w:pStyle w:val="Normal"/>
        <w:spacing w:lineRule="auto" w:line="264" w:before="0" w:after="0"/>
        <w:ind w:left="120" w:hanging="0"/>
        <w:jc w:val="both"/>
        <w:rPr/>
      </w:pPr>
      <w:r>
        <w:rPr/>
      </w:r>
      <w:bookmarkStart w:id="19" w:name="block-54142217"/>
      <w:bookmarkStart w:id="20" w:name="block-54142217"/>
      <w:bookmarkEnd w:id="20"/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tblStyle w:val="7"/>
        <w:tblW w:w="14531" w:type="dxa"/>
        <w:jc w:val="left"/>
        <w:tblInd w:w="-1015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264"/>
        <w:gridCol w:w="4506"/>
        <w:gridCol w:w="1777"/>
        <w:gridCol w:w="1866"/>
        <w:gridCol w:w="1995"/>
        <w:gridCol w:w="1"/>
        <w:gridCol w:w="3121"/>
      </w:tblGrid>
      <w:tr>
        <w:trPr>
          <w:trHeight w:val="144" w:hRule="atLeast"/>
        </w:trPr>
        <w:tc>
          <w:tcPr>
            <w:tcW w:w="1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5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6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1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6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50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122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 и графика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6 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Лексика 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 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10 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14 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14 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19 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19 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50 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42 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30 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30 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Резервное время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32 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32 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170 </w:t>
            </w:r>
          </w:p>
        </w:tc>
        <w:tc>
          <w:tcPr>
            <w:tcW w:w="1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162 </w:t>
            </w:r>
          </w:p>
        </w:tc>
        <w:tc>
          <w:tcPr>
            <w:tcW w:w="3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  <w:bookmarkStart w:id="21" w:name="block-54142218"/>
            <w:bookmarkStart w:id="22" w:name="block-54142218"/>
            <w:bookmarkEnd w:id="22"/>
          </w:p>
        </w:tc>
      </w:tr>
    </w:tbl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  <w:lang w:val="ru-RU"/>
        </w:rPr>
      </w:pPr>
      <w:r>
        <w:rPr>
          <w:rFonts w:ascii="Times New Roman" w:hAnsi="Times New Roman"/>
          <w:b/>
          <w:i w:val="false"/>
          <w:color w:val="000000"/>
          <w:sz w:val="28"/>
          <w:lang w:val="ru-RU"/>
        </w:rPr>
        <w:t>ПОУРОЧНОЕ ПЛАНИРОВАНИЕ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2 КЛАСС </w:t>
      </w:r>
    </w:p>
    <w:tbl>
      <w:tblPr>
        <w:tblStyle w:val="7"/>
        <w:tblW w:w="12997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982"/>
        <w:gridCol w:w="4698"/>
        <w:gridCol w:w="2"/>
        <w:gridCol w:w="1240"/>
        <w:gridCol w:w="1"/>
        <w:gridCol w:w="1471"/>
        <w:gridCol w:w="2"/>
        <w:gridCol w:w="1575"/>
        <w:gridCol w:w="1"/>
        <w:gridCol w:w="1109"/>
        <w:gridCol w:w="1"/>
        <w:gridCol w:w="1914"/>
      </w:tblGrid>
      <w:tr>
        <w:trPr>
          <w:trHeight w:val="144" w:hRule="atLeast"/>
        </w:trPr>
        <w:tc>
          <w:tcPr>
            <w:tcW w:w="9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6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4292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469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110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Тема текста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Основная мысль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Заглавие текста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и слово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 и его значение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Синонимы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Синонимы в тексте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Антонимы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Парные и непарные по твёрдости – мягкости согласные звуки. Согласный звук и буква Й. Твёрдые и мягкие согласные звуки и буквы для их обозначения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тренинг «Слог. Перенос слов» с использованием электронных образовательных ресурсов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Выбор языковых средств для ведения разговора при работе в паре (группе) (начать, поддержать, закончить разговор, привлечь внимание и другие)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составление текста по рисунку на тему «День рождения»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Парные и непарные по звонкости – глухости согласные звуки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парным по звонкости – глухости согласным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Обозначение парных по звонкости – глухости согласных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хзвуков в корне слова» с использованием электронных образовательных ресурсов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существительное: вопросы («кто?», «что?»)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Употребление заглавной и строчной буквы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устного рассказа по репродукции картины И. Шишкина «Утро в сосновом лесу»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Заглавная буква в именах собственных: географические названия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устного рассказа с использованием личных наблюдений и вопросов: составление текста о своем любимом домашнем питомце по вопросам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Объяснительный диктант на изученные правила (орфограммы корня, заглавная буква и другие)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Глагол: вопросы «что делать?», «что сделать?» и другие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Роль глаголов в речи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Текст-повествование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учимся сочинять текст-повествование. Составление текста-повествования на тему «Как приготовить салат»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морфология. Тренинг. Отработка темы «Глагол»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роль имён прилагательных в тексте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Текст-описание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«Путешествие снежинки на землю»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учимся сочинять текст-описание. Составление текста-описания натюрморта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Текст-рассуждение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морфология. Тренинг. Отработка темы «Предлоги»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161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162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развитие речи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163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164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слова (с использованием электронных образовательных ресурсов)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165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166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167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«Правописание буквосочетаний с шипящими звуками» с использованием электронных образовательных ресурсов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168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169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Резервный урок по разделу орфография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170</w:t>
            </w:r>
          </w:p>
        </w:tc>
        <w:tc>
          <w:tcPr>
            <w:tcW w:w="4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</w:t>
            </w: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 </w:t>
            </w:r>
          </w:p>
        </w:tc>
        <w:tc>
          <w:tcPr>
            <w:tcW w:w="15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0 </w:t>
            </w:r>
          </w:p>
        </w:tc>
        <w:tc>
          <w:tcPr>
            <w:tcW w:w="11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9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6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170 </w:t>
            </w:r>
          </w:p>
        </w:tc>
        <w:tc>
          <w:tcPr>
            <w:tcW w:w="14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8 </w:t>
            </w:r>
          </w:p>
        </w:tc>
        <w:tc>
          <w:tcPr>
            <w:tcW w:w="15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162 </w:t>
            </w:r>
          </w:p>
        </w:tc>
        <w:tc>
          <w:tcPr>
            <w:tcW w:w="30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800" w:right="1800" w:header="0" w:top="560" w:footer="0" w:bottom="1440" w:gutter="0"/>
          <w:pgNumType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lineRule="auto" w:line="336"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ПРОВЕРЯЕМЫЕ ТРЕБОВАНИЯ К РЕЗУЛЬТАТАМ ОСВОЕНИЯ ОСНОВНОЙ </w:t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ОБРАЗОВАТЕЛЬНОЙ ПРОГРАММЫ</w:t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tbl>
      <w:tblPr>
        <w:tblStyle w:val="7"/>
        <w:tblW w:w="9057" w:type="dxa"/>
        <w:jc w:val="left"/>
        <w:tblInd w:w="175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434"/>
        <w:gridCol w:w="7622"/>
      </w:tblGrid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проверяемого результата 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количество слогов в слове; делить слово на слоги (в том числе слова со стечением согласных)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е, ё, ю, я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Обозначать на письме мягкость согласных звуков буквой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 xml:space="preserve">ь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 середине слова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Пользоваться орфоэпическим словарём учебника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1.6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Выявлять случаи употребления синонимов и антонимов (без называния терминов)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Пользоваться толковым словарём учебника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 (морфемика)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однокоренные слова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Выделять в слове корень (простые случаи)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Выделять в слове окончание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слова, отвечающие на вопросы «кто?», «что?»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слова, отвечающие на вопросы «что делать?», «что сделать?» и другие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Распознавать слова, отвечающие на вопросы «какой?», «какая?», «какое?», «какие?»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вид предложения по цели высказывания и по эмоциональной окраске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Применять изученные правила правописания, в том числе: сочетания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чк, чн, чт; щн, нч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место орфограммы в слове и между словами на изученные правила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Находить и исправлять ошибки на изученные правила, описки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Пользоваться орфографическим словарём учебника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Строить устное диалогическое и монологическое высказывание (2 – 4 предложения на определённую тему, по наблюдениям) с соблюдением орфоэпических норм, правильной интонации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Определять тему текста и озаглавливать текст, отражая его тему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Составлять текст из разрозненных предложений, частей текста</w:t>
            </w:r>
          </w:p>
        </w:tc>
      </w:tr>
      <w:tr>
        <w:trPr>
          <w:trHeight w:val="144" w:hRule="atLeast"/>
        </w:trPr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w="7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3" w:name="block-54142221"/>
      <w:bookmarkStart w:id="24" w:name="block-54142221"/>
      <w:bookmarkEnd w:id="24"/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ПРОВЕРЯЕМЫЕ ЭЛЕМЕНТЫ СОДЕРЖАНИЯ </w:t>
      </w:r>
    </w:p>
    <w:p>
      <w:pPr>
        <w:pStyle w:val="Normal"/>
        <w:spacing w:before="199" w:after="199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 КЛАСС</w:t>
      </w:r>
    </w:p>
    <w:tbl>
      <w:tblPr>
        <w:tblStyle w:val="7"/>
        <w:tblW w:w="9057" w:type="dxa"/>
        <w:jc w:val="left"/>
        <w:tblInd w:w="175" w:type="dxa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1379"/>
        <w:gridCol w:w="7677"/>
      </w:tblGrid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Код 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before="0" w:after="0"/>
              <w:ind w:left="272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Проверяемый элемент содержания 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Фонетика. Графика. Орфоэпия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е, ё, ю, 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(повторение изученного в 1 классе)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1.2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1.3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1.4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: показатель мягкости предшествующего согласного в конце и в середине слова; разделительный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1.5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Использование на письме разделительных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ь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1.6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Соотношение звукового и буквенного состава в словах с буквами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е, ё, ю, я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(в начале слова и после гласных)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1.7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Деление слов на слоги (в том числе при стечении согласных)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1.8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знания алфавита при работе со словарями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1.9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1.10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1.11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Лексика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Слово как единство звучания и значения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2.2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Лексическое значение слова (общее представление)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2.3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Выявление слов, значение которых требует уточнения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2.4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2.5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Однозначные и многозначные слова (простые случаи, наблюдение)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2.6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использованием в речи синонимов, антонимов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 слова (морфемика)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Корень как обязательная часть слова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3.2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3.3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Выделение в словах корня (простые случаи)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3.4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Окончание как изменяемая часть слова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3.5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Изменение формы слова с помощью окончания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3.6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Различение изменяемых и неизменяемых слов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3.7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Суффикс как часть слова (наблюдение)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3.8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Приставка как часть слова (наблюдение)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Морфология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4.2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4.3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4.4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Предлог. Отличие предлогов от приставок. Наиболее распространённые предлоги: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в, на, из, без, над, до, у, о, об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и другие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Синтаксис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Порядок слов в предложении; связь слов в предложении (повторение)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5.2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Предложение как единица языка. Предложение и слово. Отличие предложения от слова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5.3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5.4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5.5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Орфография и пунктуация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жи, ши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(в положении под ударением),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ча, ща, чу, щу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; сочетания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чк, чн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(повторение правил правописания, изученных в 1 классе)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6.2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ошибки. Понятие орфограммы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6.3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6.4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6.5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 и самоконтроль при проверке собственных и предложенных текстов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6.6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Разделительный мягкий знак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6.7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b w:val="false"/>
                <w:i/>
                <w:color w:val="000000"/>
                <w:sz w:val="24"/>
              </w:rPr>
              <w:t>чт, щн, нч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6.8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Проверяемые безударные гласные в корне слова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6.9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Парные звонкие и глухие согласные в корне слова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6.10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6.12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Развитие речи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7.2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7.3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7.4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7.5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Составление устного рассказа с использованием личных наблюдений и вопросов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7.6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7.7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Тема текста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7.8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Основная мысль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7.9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Заглавие текста. Подбор заголовков к предложенным текстам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7.10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7.11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7.12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Поздравление и поздравительная открытка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7.13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7.14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Выразительное чтение текста вслух с соблюдением правильной интонации</w:t>
            </w:r>
          </w:p>
        </w:tc>
      </w:tr>
      <w:tr>
        <w:trPr>
          <w:trHeight w:val="144" w:hRule="atLeast"/>
        </w:trPr>
        <w:tc>
          <w:tcPr>
            <w:tcW w:w="1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7.15</w:t>
            </w:r>
          </w:p>
        </w:tc>
        <w:tc>
          <w:tcPr>
            <w:tcW w:w="7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336" w:before="0" w:after="0"/>
              <w:ind w:left="365" w:hanging="0"/>
              <w:jc w:val="both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</w:tr>
    </w:tbl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5" w:name="block-54142223"/>
      <w:bookmarkStart w:id="26" w:name="block-54142223"/>
      <w:bookmarkEnd w:id="26"/>
    </w:p>
    <w:p>
      <w:pPr>
        <w:pStyle w:val="Normal"/>
        <w:spacing w:before="0" w:after="0"/>
        <w:ind w:left="120" w:hanging="0"/>
        <w:jc w:val="left"/>
        <w:rPr/>
      </w:pPr>
      <w:r>
        <w:rPr/>
      </w:r>
      <w:bookmarkStart w:id="27" w:name="block-54142222"/>
      <w:bookmarkStart w:id="28" w:name="block-54142222"/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>
          <w:rFonts w:ascii="Times New Roman" w:hAnsi="Times New Roman"/>
          <w:b/>
          <w:b/>
          <w:i w:val="false"/>
          <w:i w:val="false"/>
          <w:color w:val="000000"/>
          <w:sz w:val="28"/>
        </w:rPr>
      </w:pPr>
      <w:r>
        <w:rPr>
          <w:rFonts w:ascii="Times New Roman" w:hAnsi="Times New Roman"/>
          <w:b/>
          <w:i w:val="false"/>
          <w:color w:val="000000"/>
          <w:sz w:val="28"/>
        </w:rPr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left="120" w:hanging="0"/>
        <w:jc w:val="left"/>
        <w:rPr/>
      </w:pPr>
      <w:r>
        <w:rPr/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auto" w:line="480" w:before="0" w:after="0"/>
        <w:ind w:left="120" w:hanging="0"/>
        <w:jc w:val="left"/>
        <w:rPr/>
      </w:pPr>
      <w:bookmarkStart w:id="29" w:name="block-54142222"/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  <w:bookmarkEnd w:id="29"/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qFormat="1"/>
    <w:lsdException w:name="heading 3" w:uiPriority="9" w:semiHidden="0" w:qFormat="1"/>
    <w:lsdException w:name="heading 4" w:uiPriority="9" w:semiHidden="0" w:qFormat="1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uiPriority="99" w:semiHidden="0"/>
    <w:lsdException w:name="footnote text" w:uiPriority="99"/>
    <w:lsdException w:name="annotation text" w:uiPriority="99"/>
    <w:lsdException w:name="header" w:uiPriority="99" w:semiHidden="0"/>
    <w:lsdException w:name="footer" w:uiPriority="99"/>
    <w:lsdException w:name="index heading" w:uiPriority="99"/>
    <w:lsdException w:name="caption" w:uiPriority="35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10" w:semiHidden="0" w:unhideWhenUsed="0" w:qFormat="1"/>
    <w:lsdException w:name="Closing" w:uiPriority="99"/>
    <w:lsdException w:name="Signature" w:uiPriority="99"/>
    <w:lsdException w:name="Default Paragraph Font" w:uiPriority="1"/>
    <w:lsdException w:name="Body Text" w:uiPriority="99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 w:semiHidden="0"/>
    <w:lsdException w:name="FollowedHyperlink" w:uiPriority="99"/>
    <w:lsdException w:name="Strong" w:uiPriority="99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59" w:semiHidden="0" w:unhideWhenUsed="0"/>
    <w:lsdException w:name="Table Theme" w:uiPriority="99"/>
  </w:latentStyles>
  <w:style w:type="paragraph" w:styleId="Normal" w:default="1">
    <w:name w:val="Normal"/>
    <w:uiPriority w:val="0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7"/>
    <w:uiPriority w:val="9"/>
    <w:qFormat/>
    <w:pPr>
      <w:keepNext w:val="true"/>
      <w:keepLines/>
      <w:spacing w:before="480" w:after="200"/>
      <w:outlineLvl w:val="0"/>
    </w:pPr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18"/>
    <w:uiPriority w:val="9"/>
    <w:unhideWhenUsed/>
    <w:qFormat/>
    <w:pPr>
      <w:keepNext w:val="true"/>
      <w:keepLines/>
      <w:spacing w:before="200" w:after="200"/>
      <w:outlineLvl w:val="1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19"/>
    <w:uiPriority w:val="9"/>
    <w:unhideWhenUsed/>
    <w:qFormat/>
    <w:pPr>
      <w:keepNext w:val="true"/>
      <w:keepLines/>
      <w:spacing w:before="200" w:after="200"/>
      <w:outlineLvl w:val="2"/>
    </w:pPr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20"/>
    <w:uiPriority w:val="9"/>
    <w:unhideWhenUsed/>
    <w:qFormat/>
    <w:pPr>
      <w:keepNext w:val="true"/>
      <w:keepLines/>
      <w:spacing w:before="200" w:after="200"/>
      <w:outlineLvl w:val="3"/>
    </w:pPr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rnetLink">
    <w:name w:val="Internet Link"/>
    <w:basedOn w:val="DefaultParagraphFont"/>
    <w:uiPriority w:val="99"/>
    <w:unhideWhenUsed/>
    <w:rPr>
      <w:color w:val="0000FF" w:themeColor="hyperlink"/>
      <w:u w:val="single"/>
    </w:rPr>
  </w:style>
  <w:style w:type="character" w:styleId="HeaderChar" w:customStyle="1">
    <w:name w:val="Header Char"/>
    <w:basedOn w:val="DefaultParagraphFont"/>
    <w:link w:val="12"/>
    <w:uiPriority w:val="99"/>
    <w:qFormat/>
    <w:rPr/>
  </w:style>
  <w:style w:type="character" w:styleId="Heading1Char" w:customStyle="1">
    <w:name w:val="Heading 1 Char"/>
    <w:basedOn w:val="DefaultParagraphFont"/>
    <w:link w:val="2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3660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3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4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5"/>
    <w:uiPriority w:val="9"/>
    <w:qFormat/>
    <w:rPr>
      <w:rFonts w:ascii="Cambria" w:hAnsi="Cambria" w:eastAsia="宋体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14"/>
    <w:uiPriority w:val="11"/>
    <w:qFormat/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13"/>
    <w:uiPriority w:val="10"/>
    <w:qFormat/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ListLabel1">
    <w:name w:val="ListLabel 1"/>
    <w:qFormat/>
    <w:rPr>
      <w:rFonts w:ascii="Times New Roman" w:hAnsi="Times New Roman"/>
      <w:b/>
      <w:i w:val="false"/>
      <w:color w:val="0093FF"/>
      <w:sz w:val="24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Indent">
    <w:name w:val="Normal Indent"/>
    <w:basedOn w:val="Normal"/>
    <w:uiPriority w:val="99"/>
    <w:unhideWhenUsed/>
    <w:qFormat/>
    <w:pPr>
      <w:ind w:left="720" w:hanging="0"/>
    </w:pPr>
    <w:rPr/>
  </w:style>
  <w:style w:type="paragraph" w:styleId="Caption1">
    <w:name w:val="caption"/>
    <w:basedOn w:val="Normal"/>
    <w:next w:val="Normal"/>
    <w:uiPriority w:val="35"/>
    <w:semiHidden/>
    <w:unhideWhenUsed/>
    <w:qFormat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16"/>
    <w:uiPriority w:val="99"/>
    <w:unhideWhenUsed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Title">
    <w:name w:val="Title"/>
    <w:basedOn w:val="Normal"/>
    <w:next w:val="Normal"/>
    <w:link w:val="22"/>
    <w:uiPriority w:val="10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宋体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Subtitle">
    <w:name w:val="Subtitle"/>
    <w:basedOn w:val="Normal"/>
    <w:next w:val="Normal"/>
    <w:link w:val="21"/>
    <w:uiPriority w:val="11"/>
    <w:qFormat/>
    <w:pPr>
      <w:ind w:left="86" w:hanging="0"/>
    </w:pPr>
    <w:rPr>
      <w:rFonts w:ascii="Cambria" w:hAnsi="Cambria" w:eastAsia="宋体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table" w:default="1" w:styleId="7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Neat_Office/6.2.8.2$Windows_x86 LibreOffice_project/</Application>
  <Pages>40</Pages>
  <Words>6417</Words>
  <Characters>41762</Characters>
  <CharactersWithSpaces>47760</CharactersWithSpaces>
  <Paragraphs>1189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2025-08-29T15:38:00Z</dcterms:created>
  <dc:creator>Пользователь</dc:creator>
  <dc:description/>
  <dc:language>ru-RU</dc:language>
  <cp:lastModifiedBy/>
  <cp:lastPrinted>2025-09-07T18:01:05Z</cp:lastPrinted>
  <dcterms:modified xsi:type="dcterms:W3CDTF">2025-09-11T20:30:45Z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0D80DBF4F95F421E9FEEE837B3865245_12</vt:lpwstr>
  </property>
  <property fmtid="{D5CDD505-2E9C-101B-9397-08002B2CF9AE}" pid="3" name="KSOProductBuildVer">
    <vt:lpwstr>1049-12.2.0.22549</vt:lpwstr>
  </property>
  <property fmtid="{D5CDD505-2E9C-101B-9397-08002B2CF9AE}" pid="4" name="LinksUpToDate">
    <vt:bool>0</vt:bool>
  </property>
  <property fmtid="{D5CDD505-2E9C-101B-9397-08002B2CF9AE}" pid="5" name="ScaleCrop">
    <vt:bool>0</vt:bool>
  </property>
</Properties>
</file>